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D1" w:rsidRPr="00FF0ED1" w:rsidRDefault="00FF0ED1" w:rsidP="00FF0ED1">
      <w:pPr>
        <w:spacing w:before="100" w:beforeAutospacing="1" w:after="100" w:afterAutospacing="1" w:line="240" w:lineRule="auto"/>
        <w:outlineLvl w:val="1"/>
        <w:rPr>
          <w:rFonts w:ascii="Times New Roman" w:eastAsia="Times New Roman" w:hAnsi="Times New Roman" w:cs="Times New Roman"/>
          <w:b/>
          <w:bCs/>
          <w:sz w:val="36"/>
          <w:szCs w:val="36"/>
          <w:lang w:val="en-US" w:eastAsia="es-CO"/>
        </w:rPr>
      </w:pPr>
      <w:r w:rsidRPr="00FF0ED1">
        <w:rPr>
          <w:rFonts w:ascii="Times New Roman" w:eastAsia="Times New Roman" w:hAnsi="Times New Roman" w:cs="Times New Roman"/>
          <w:b/>
          <w:bCs/>
          <w:sz w:val="36"/>
          <w:szCs w:val="36"/>
          <w:lang w:val="en-US" w:eastAsia="es-CO"/>
        </w:rPr>
        <w:t xml:space="preserve">The Top Ten Linguists </w:t>
      </w:r>
    </w:p>
    <w:p w:rsidR="00FF0ED1" w:rsidRPr="00FF0ED1" w:rsidRDefault="00FF0ED1" w:rsidP="00FF0ED1">
      <w:pPr>
        <w:spacing w:after="0" w:line="240" w:lineRule="auto"/>
        <w:rPr>
          <w:rFonts w:ascii="Times New Roman" w:eastAsia="Times New Roman" w:hAnsi="Times New Roman" w:cs="Times New Roman"/>
          <w:sz w:val="24"/>
          <w:szCs w:val="24"/>
          <w:lang w:val="en-US" w:eastAsia="es-CO"/>
        </w:rPr>
      </w:pPr>
      <w:r w:rsidRPr="00FF0ED1">
        <w:rPr>
          <w:rFonts w:ascii="Times New Roman" w:eastAsia="Times New Roman" w:hAnsi="Times New Roman" w:cs="Times New Roman"/>
          <w:sz w:val="20"/>
          <w:szCs w:val="20"/>
          <w:lang w:val="en-US" w:eastAsia="es-CO"/>
        </w:rPr>
        <w:t xml:space="preserve">Dec 9th, 2008 | By </w:t>
      </w:r>
      <w:hyperlink r:id="rId5" w:tooltip="Posts by Tatiana" w:history="1">
        <w:r w:rsidRPr="00FF0ED1">
          <w:rPr>
            <w:rFonts w:ascii="Times New Roman" w:eastAsia="Times New Roman" w:hAnsi="Times New Roman" w:cs="Times New Roman"/>
            <w:color w:val="0000FF"/>
            <w:sz w:val="20"/>
            <w:szCs w:val="20"/>
            <w:u w:val="single"/>
            <w:lang w:val="en-US" w:eastAsia="es-CO"/>
          </w:rPr>
          <w:t>Tatiana</w:t>
        </w:r>
      </w:hyperlink>
      <w:r w:rsidRPr="00FF0ED1">
        <w:rPr>
          <w:rFonts w:ascii="Times New Roman" w:eastAsia="Times New Roman" w:hAnsi="Times New Roman" w:cs="Times New Roman"/>
          <w:sz w:val="20"/>
          <w:szCs w:val="20"/>
          <w:lang w:val="en-US" w:eastAsia="es-CO"/>
        </w:rPr>
        <w:t xml:space="preserve"> | Category: </w:t>
      </w:r>
      <w:hyperlink r:id="rId6" w:tooltip="View all posts in English" w:history="1">
        <w:r w:rsidRPr="00FF0ED1">
          <w:rPr>
            <w:rFonts w:ascii="Times New Roman" w:eastAsia="Times New Roman" w:hAnsi="Times New Roman" w:cs="Times New Roman"/>
            <w:color w:val="0000FF"/>
            <w:sz w:val="20"/>
            <w:szCs w:val="20"/>
            <w:u w:val="single"/>
            <w:lang w:val="en-US" w:eastAsia="es-CO"/>
          </w:rPr>
          <w:t>English</w:t>
        </w:r>
      </w:hyperlink>
      <w:r w:rsidRPr="00FF0ED1">
        <w:rPr>
          <w:rFonts w:ascii="Times New Roman" w:eastAsia="Times New Roman" w:hAnsi="Times New Roman" w:cs="Times New Roman"/>
          <w:sz w:val="20"/>
          <w:szCs w:val="20"/>
          <w:lang w:val="en-US" w:eastAsia="es-CO"/>
        </w:rPr>
        <w:t xml:space="preserve"> </w:t>
      </w:r>
    </w:p>
    <w:p w:rsidR="00FF0ED1" w:rsidRPr="00FF0ED1" w:rsidRDefault="00FF0ED1" w:rsidP="00FF0ED1">
      <w:pPr>
        <w:spacing w:before="100" w:beforeAutospacing="1" w:after="100" w:afterAutospacing="1" w:line="240" w:lineRule="auto"/>
        <w:rPr>
          <w:rFonts w:ascii="Times New Roman" w:eastAsia="Times New Roman" w:hAnsi="Times New Roman" w:cs="Times New Roman"/>
          <w:sz w:val="24"/>
          <w:szCs w:val="24"/>
          <w:lang w:val="en-US" w:eastAsia="es-CO"/>
        </w:rPr>
      </w:pPr>
      <w:r w:rsidRPr="00FF0ED1">
        <w:rPr>
          <w:rFonts w:ascii="Times New Roman" w:eastAsia="Times New Roman" w:hAnsi="Times New Roman" w:cs="Times New Roman"/>
          <w:lang w:val="en-US" w:eastAsia="es-CO"/>
        </w:rPr>
        <w:t xml:space="preserve">Broadly defined, linguist is someone who is engaged in the study of human language. Throughout its distinguished history, language study has known thousands of names from Panini, the author of the first Sanskrit grammar, to John Grinder, the founder of </w:t>
      </w:r>
      <w:proofErr w:type="spellStart"/>
      <w:r w:rsidRPr="00FF0ED1">
        <w:rPr>
          <w:rFonts w:ascii="Times New Roman" w:eastAsia="Times New Roman" w:hAnsi="Times New Roman" w:cs="Times New Roman"/>
          <w:lang w:val="en-US" w:eastAsia="es-CO"/>
        </w:rPr>
        <w:t>Neuro</w:t>
      </w:r>
      <w:proofErr w:type="spellEnd"/>
      <w:r w:rsidRPr="00FF0ED1">
        <w:rPr>
          <w:rFonts w:ascii="Times New Roman" w:eastAsia="Times New Roman" w:hAnsi="Times New Roman" w:cs="Times New Roman"/>
          <w:lang w:val="en-US" w:eastAsia="es-CO"/>
        </w:rPr>
        <w:t xml:space="preserve">-Linguistic Programming (NLP). To navigate successfully in this abundance of names, see the description of the genus </w:t>
      </w:r>
      <w:r w:rsidRPr="00FF0ED1">
        <w:rPr>
          <w:rFonts w:ascii="Times New Roman" w:eastAsia="Times New Roman" w:hAnsi="Times New Roman" w:cs="Times New Roman"/>
          <w:i/>
          <w:iCs/>
          <w:lang w:val="en-US" w:eastAsia="es-CO"/>
        </w:rPr>
        <w:t xml:space="preserve">Linguist </w:t>
      </w:r>
      <w:proofErr w:type="spellStart"/>
      <w:r w:rsidRPr="00FF0ED1">
        <w:rPr>
          <w:rFonts w:ascii="Times New Roman" w:eastAsia="Times New Roman" w:hAnsi="Times New Roman" w:cs="Times New Roman"/>
          <w:i/>
          <w:iCs/>
          <w:lang w:val="en-US" w:eastAsia="es-CO"/>
        </w:rPr>
        <w:t>communis</w:t>
      </w:r>
      <w:proofErr w:type="spellEnd"/>
      <w:r w:rsidRPr="00FF0ED1">
        <w:rPr>
          <w:rFonts w:ascii="Times New Roman" w:eastAsia="Times New Roman" w:hAnsi="Times New Roman" w:cs="Times New Roman"/>
          <w:lang w:val="en-US" w:eastAsia="es-CO"/>
        </w:rPr>
        <w:t xml:space="preserve"> below.</w:t>
      </w:r>
    </w:p>
    <w:p w:rsidR="00FF0ED1" w:rsidRPr="00FF0ED1" w:rsidRDefault="00FF0ED1" w:rsidP="00FF0ED1">
      <w:pPr>
        <w:spacing w:before="100" w:beforeAutospacing="1" w:after="100" w:afterAutospacing="1" w:line="240" w:lineRule="auto"/>
        <w:rPr>
          <w:rFonts w:ascii="Times New Roman" w:eastAsia="Times New Roman" w:hAnsi="Times New Roman" w:cs="Times New Roman"/>
          <w:sz w:val="24"/>
          <w:szCs w:val="24"/>
          <w:lang w:val="en-US" w:eastAsia="es-CO"/>
        </w:rPr>
      </w:pPr>
      <w:r w:rsidRPr="00FF0ED1">
        <w:rPr>
          <w:rFonts w:ascii="Times New Roman" w:eastAsia="Times New Roman" w:hAnsi="Times New Roman" w:cs="Times New Roman"/>
          <w:b/>
          <w:bCs/>
          <w:sz w:val="24"/>
          <w:szCs w:val="24"/>
          <w:lang w:val="en-US" w:eastAsia="es-CO"/>
        </w:rPr>
        <w:t>a. Systematic Position</w:t>
      </w:r>
      <w:r w:rsidRPr="00FF0ED1">
        <w:rPr>
          <w:rFonts w:ascii="Times New Roman" w:eastAsia="Times New Roman" w:hAnsi="Times New Roman" w:cs="Times New Roman"/>
          <w:sz w:val="24"/>
          <w:szCs w:val="24"/>
          <w:lang w:val="en-US" w:eastAsia="es-CO"/>
        </w:rPr>
        <w:br/>
        <w:t xml:space="preserve">More than 100 species of the genus </w:t>
      </w:r>
      <w:r w:rsidRPr="00FF0ED1">
        <w:rPr>
          <w:rFonts w:ascii="Times New Roman" w:eastAsia="Times New Roman" w:hAnsi="Times New Roman" w:cs="Times New Roman"/>
          <w:i/>
          <w:iCs/>
          <w:sz w:val="24"/>
          <w:szCs w:val="24"/>
          <w:lang w:val="en-US" w:eastAsia="es-CO"/>
        </w:rPr>
        <w:t xml:space="preserve">Linguist </w:t>
      </w:r>
      <w:proofErr w:type="spellStart"/>
      <w:r w:rsidRPr="00FF0ED1">
        <w:rPr>
          <w:rFonts w:ascii="Times New Roman" w:eastAsia="Times New Roman" w:hAnsi="Times New Roman" w:cs="Times New Roman"/>
          <w:i/>
          <w:iCs/>
          <w:sz w:val="24"/>
          <w:szCs w:val="24"/>
          <w:lang w:val="en-US" w:eastAsia="es-CO"/>
        </w:rPr>
        <w:t>communis</w:t>
      </w:r>
      <w:proofErr w:type="spellEnd"/>
      <w:r w:rsidRPr="00FF0ED1">
        <w:rPr>
          <w:rFonts w:ascii="Times New Roman" w:eastAsia="Times New Roman" w:hAnsi="Times New Roman" w:cs="Times New Roman"/>
          <w:sz w:val="24"/>
          <w:szCs w:val="24"/>
          <w:lang w:val="en-US" w:eastAsia="es-CO"/>
        </w:rPr>
        <w:t xml:space="preserve"> have been described on the Internet.</w:t>
      </w:r>
    </w:p>
    <w:p w:rsidR="00FF0ED1" w:rsidRPr="00FF0ED1" w:rsidRDefault="00FF0ED1" w:rsidP="00FF0ED1">
      <w:pPr>
        <w:spacing w:before="100" w:beforeAutospacing="1" w:after="100" w:afterAutospacing="1" w:line="240" w:lineRule="auto"/>
        <w:rPr>
          <w:rFonts w:ascii="Times New Roman" w:eastAsia="Times New Roman" w:hAnsi="Times New Roman" w:cs="Times New Roman"/>
          <w:sz w:val="24"/>
          <w:szCs w:val="24"/>
          <w:lang w:val="en-US" w:eastAsia="es-CO"/>
        </w:rPr>
      </w:pPr>
      <w:r w:rsidRPr="00FF0ED1">
        <w:rPr>
          <w:rFonts w:ascii="Times New Roman" w:eastAsia="Times New Roman" w:hAnsi="Times New Roman" w:cs="Times New Roman"/>
          <w:b/>
          <w:bCs/>
          <w:sz w:val="24"/>
          <w:szCs w:val="24"/>
          <w:lang w:val="en-US" w:eastAsia="es-CO"/>
        </w:rPr>
        <w:t>b. Geographical distribution</w:t>
      </w:r>
      <w:r w:rsidRPr="00FF0ED1">
        <w:rPr>
          <w:rFonts w:ascii="Times New Roman" w:eastAsia="Times New Roman" w:hAnsi="Times New Roman" w:cs="Times New Roman"/>
          <w:sz w:val="24"/>
          <w:szCs w:val="24"/>
          <w:lang w:val="en-US" w:eastAsia="es-CO"/>
        </w:rPr>
        <w:br/>
      </w:r>
      <w:r w:rsidRPr="00FF0ED1">
        <w:rPr>
          <w:rFonts w:ascii="Times New Roman" w:eastAsia="Times New Roman" w:hAnsi="Times New Roman" w:cs="Times New Roman"/>
          <w:i/>
          <w:iCs/>
          <w:sz w:val="24"/>
          <w:szCs w:val="24"/>
          <w:lang w:val="en-US" w:eastAsia="es-CO"/>
        </w:rPr>
        <w:t>Linguists</w:t>
      </w:r>
      <w:r w:rsidRPr="00FF0ED1">
        <w:rPr>
          <w:rFonts w:ascii="Times New Roman" w:eastAsia="Times New Roman" w:hAnsi="Times New Roman" w:cs="Times New Roman"/>
          <w:sz w:val="24"/>
          <w:szCs w:val="24"/>
          <w:lang w:val="en-US" w:eastAsia="es-CO"/>
        </w:rPr>
        <w:t xml:space="preserve"> are widely distributed all over the world. They naturally inhabited university buildings and libraries but in recent years the species have been introduced in the tropical forests of Papua New Guinea and in the offices in the Silicon Valley.</w:t>
      </w:r>
    </w:p>
    <w:p w:rsidR="00FF0ED1" w:rsidRPr="00FF0ED1" w:rsidRDefault="00FF0ED1" w:rsidP="00FF0ED1">
      <w:pPr>
        <w:spacing w:before="100" w:beforeAutospacing="1" w:after="100" w:afterAutospacing="1" w:line="240" w:lineRule="auto"/>
        <w:rPr>
          <w:rFonts w:ascii="Times New Roman" w:eastAsia="Times New Roman" w:hAnsi="Times New Roman" w:cs="Times New Roman"/>
          <w:sz w:val="24"/>
          <w:szCs w:val="24"/>
          <w:lang w:val="en-US" w:eastAsia="es-CO"/>
        </w:rPr>
      </w:pPr>
      <w:r w:rsidRPr="00FF0ED1">
        <w:rPr>
          <w:rFonts w:ascii="Times New Roman" w:eastAsia="Times New Roman" w:hAnsi="Times New Roman" w:cs="Times New Roman"/>
          <w:b/>
          <w:bCs/>
          <w:sz w:val="24"/>
          <w:szCs w:val="24"/>
          <w:lang w:val="en-US" w:eastAsia="es-CO"/>
        </w:rPr>
        <w:t>c. Diagnostic Characteristics</w:t>
      </w:r>
      <w:r w:rsidRPr="00FF0ED1">
        <w:rPr>
          <w:rFonts w:ascii="Times New Roman" w:eastAsia="Times New Roman" w:hAnsi="Times New Roman" w:cs="Times New Roman"/>
          <w:sz w:val="24"/>
          <w:szCs w:val="24"/>
          <w:lang w:val="en-US" w:eastAsia="es-CO"/>
        </w:rPr>
        <w:br/>
        <w:t xml:space="preserve">The </w:t>
      </w:r>
      <w:r w:rsidRPr="00FF0ED1">
        <w:rPr>
          <w:rFonts w:ascii="Times New Roman" w:eastAsia="Times New Roman" w:hAnsi="Times New Roman" w:cs="Times New Roman"/>
          <w:i/>
          <w:iCs/>
          <w:sz w:val="24"/>
          <w:szCs w:val="24"/>
          <w:lang w:val="en-US" w:eastAsia="es-CO"/>
        </w:rPr>
        <w:t>Linguist</w:t>
      </w:r>
      <w:r w:rsidRPr="00FF0ED1">
        <w:rPr>
          <w:rFonts w:ascii="Times New Roman" w:eastAsia="Times New Roman" w:hAnsi="Times New Roman" w:cs="Times New Roman"/>
          <w:sz w:val="24"/>
          <w:szCs w:val="24"/>
          <w:lang w:val="en-US" w:eastAsia="es-CO"/>
        </w:rPr>
        <w:t xml:space="preserve"> species are normally highly educated in both the practical and theoretical elements of one or more given language. Some of them specialize in linguistics proper (grammar, syntax, semantics, and phonetics); others display passion for translation, interpreting, </w:t>
      </w:r>
      <w:proofErr w:type="spellStart"/>
      <w:r w:rsidRPr="00FF0ED1">
        <w:rPr>
          <w:rFonts w:ascii="Times New Roman" w:eastAsia="Times New Roman" w:hAnsi="Times New Roman" w:cs="Times New Roman"/>
          <w:sz w:val="24"/>
          <w:szCs w:val="24"/>
          <w:lang w:val="en-US" w:eastAsia="es-CO"/>
        </w:rPr>
        <w:t>sociolinguistucs</w:t>
      </w:r>
      <w:proofErr w:type="spellEnd"/>
      <w:r w:rsidRPr="00FF0ED1">
        <w:rPr>
          <w:rFonts w:ascii="Times New Roman" w:eastAsia="Times New Roman" w:hAnsi="Times New Roman" w:cs="Times New Roman"/>
          <w:sz w:val="24"/>
          <w:szCs w:val="24"/>
          <w:lang w:val="en-US" w:eastAsia="es-CO"/>
        </w:rPr>
        <w:t>, or teaching.</w:t>
      </w:r>
    </w:p>
    <w:p w:rsidR="00FF0ED1" w:rsidRPr="00FF0ED1" w:rsidRDefault="00FF0ED1" w:rsidP="00FF0ED1">
      <w:pPr>
        <w:spacing w:before="100" w:beforeAutospacing="1" w:after="100" w:afterAutospacing="1" w:line="240" w:lineRule="auto"/>
        <w:rPr>
          <w:rFonts w:ascii="Times New Roman" w:eastAsia="Times New Roman" w:hAnsi="Times New Roman" w:cs="Times New Roman"/>
          <w:sz w:val="24"/>
          <w:szCs w:val="24"/>
          <w:lang w:val="en-US" w:eastAsia="es-CO"/>
        </w:rPr>
      </w:pPr>
      <w:r w:rsidRPr="00FF0ED1">
        <w:rPr>
          <w:rFonts w:ascii="Times New Roman" w:eastAsia="Times New Roman" w:hAnsi="Times New Roman" w:cs="Times New Roman"/>
          <w:b/>
          <w:bCs/>
          <w:sz w:val="24"/>
          <w:szCs w:val="24"/>
          <w:lang w:val="en-US" w:eastAsia="es-CO"/>
        </w:rPr>
        <w:t>d. Most prominent species</w:t>
      </w:r>
      <w:r w:rsidRPr="00FF0ED1">
        <w:rPr>
          <w:rFonts w:ascii="Times New Roman" w:eastAsia="Times New Roman" w:hAnsi="Times New Roman" w:cs="Times New Roman"/>
          <w:sz w:val="24"/>
          <w:szCs w:val="24"/>
          <w:lang w:val="en-US" w:eastAsia="es-CO"/>
        </w:rPr>
        <w:br/>
      </w:r>
      <w:proofErr w:type="gramStart"/>
      <w:r w:rsidRPr="00FF0ED1">
        <w:rPr>
          <w:rFonts w:ascii="Times New Roman" w:eastAsia="Times New Roman" w:hAnsi="Times New Roman" w:cs="Times New Roman"/>
          <w:sz w:val="24"/>
          <w:szCs w:val="24"/>
          <w:lang w:val="en-US" w:eastAsia="es-CO"/>
        </w:rPr>
        <w:t>The</w:t>
      </w:r>
      <w:proofErr w:type="gramEnd"/>
      <w:r w:rsidRPr="00FF0ED1">
        <w:rPr>
          <w:rFonts w:ascii="Times New Roman" w:eastAsia="Times New Roman" w:hAnsi="Times New Roman" w:cs="Times New Roman"/>
          <w:sz w:val="24"/>
          <w:szCs w:val="24"/>
          <w:lang w:val="en-US" w:eastAsia="es-CO"/>
        </w:rPr>
        <w:t xml:space="preserve"> distribution of the most prominent species on the web is given in Fig. 1. For the purpose of rating, current Google indices were used. Due to several approximations when commuting and evaluating the results, the list cannot be considered a completed scientifically based record.</w:t>
      </w:r>
    </w:p>
    <w:p w:rsidR="00FF0ED1" w:rsidRPr="00FF0ED1" w:rsidRDefault="00FF0ED1" w:rsidP="00FF0ED1">
      <w:pPr>
        <w:spacing w:before="100" w:beforeAutospacing="1" w:after="100" w:afterAutospacing="1" w:line="240" w:lineRule="auto"/>
        <w:rPr>
          <w:rFonts w:ascii="Times New Roman" w:eastAsia="Times New Roman" w:hAnsi="Times New Roman" w:cs="Times New Roman"/>
          <w:sz w:val="24"/>
          <w:szCs w:val="24"/>
          <w:lang w:val="en-US" w:eastAsia="es-CO"/>
        </w:rPr>
      </w:pPr>
      <w:proofErr w:type="gramStart"/>
      <w:r w:rsidRPr="00FF0ED1">
        <w:rPr>
          <w:rFonts w:ascii="Times New Roman" w:eastAsia="Times New Roman" w:hAnsi="Times New Roman" w:cs="Times New Roman"/>
          <w:sz w:val="24"/>
          <w:szCs w:val="24"/>
          <w:lang w:val="en-US" w:eastAsia="es-CO"/>
        </w:rPr>
        <w:t>Fig. 1</w:t>
      </w:r>
      <w:r w:rsidRPr="00FF0ED1">
        <w:rPr>
          <w:rFonts w:ascii="Times New Roman" w:eastAsia="Times New Roman" w:hAnsi="Times New Roman" w:cs="Times New Roman"/>
          <w:sz w:val="24"/>
          <w:szCs w:val="24"/>
          <w:lang w:val="en-US" w:eastAsia="es-CO"/>
        </w:rPr>
        <w:br/>
      </w:r>
      <w:r w:rsidRPr="00FF0ED1">
        <w:rPr>
          <w:rFonts w:ascii="Times New Roman" w:eastAsia="Times New Roman" w:hAnsi="Times New Roman" w:cs="Times New Roman"/>
          <w:b/>
          <w:bCs/>
          <w:sz w:val="24"/>
          <w:szCs w:val="24"/>
          <w:lang w:val="en-US" w:eastAsia="es-CO"/>
        </w:rPr>
        <w:t>1.</w:t>
      </w:r>
      <w:proofErr w:type="gramEnd"/>
      <w:r w:rsidRPr="00FF0ED1">
        <w:rPr>
          <w:rFonts w:ascii="Times New Roman" w:eastAsia="Times New Roman" w:hAnsi="Times New Roman" w:cs="Times New Roman"/>
          <w:b/>
          <w:bCs/>
          <w:sz w:val="24"/>
          <w:szCs w:val="24"/>
          <w:lang w:val="en-US" w:eastAsia="es-CO"/>
        </w:rPr>
        <w:t xml:space="preserve"> Noam Chomsky</w:t>
      </w:r>
      <w:r w:rsidRPr="00FF0ED1">
        <w:rPr>
          <w:rFonts w:ascii="Times New Roman" w:eastAsia="Times New Roman" w:hAnsi="Times New Roman" w:cs="Times New Roman"/>
          <w:b/>
          <w:bCs/>
          <w:sz w:val="24"/>
          <w:szCs w:val="24"/>
          <w:lang w:val="en-US" w:eastAsia="es-CO"/>
        </w:rPr>
        <w:br/>
        <w:t>2. Ferdinand de Saussure</w:t>
      </w:r>
      <w:r w:rsidRPr="00FF0ED1">
        <w:rPr>
          <w:rFonts w:ascii="Times New Roman" w:eastAsia="Times New Roman" w:hAnsi="Times New Roman" w:cs="Times New Roman"/>
          <w:b/>
          <w:bCs/>
          <w:sz w:val="24"/>
          <w:szCs w:val="24"/>
          <w:lang w:val="en-US" w:eastAsia="es-CO"/>
        </w:rPr>
        <w:br/>
        <w:t xml:space="preserve">3. Roman </w:t>
      </w:r>
      <w:proofErr w:type="spellStart"/>
      <w:r w:rsidRPr="00FF0ED1">
        <w:rPr>
          <w:rFonts w:ascii="Times New Roman" w:eastAsia="Times New Roman" w:hAnsi="Times New Roman" w:cs="Times New Roman"/>
          <w:b/>
          <w:bCs/>
          <w:sz w:val="24"/>
          <w:szCs w:val="24"/>
          <w:lang w:val="en-US" w:eastAsia="es-CO"/>
        </w:rPr>
        <w:t>Jakobson</w:t>
      </w:r>
      <w:proofErr w:type="spellEnd"/>
      <w:r w:rsidRPr="00FF0ED1">
        <w:rPr>
          <w:rFonts w:ascii="Times New Roman" w:eastAsia="Times New Roman" w:hAnsi="Times New Roman" w:cs="Times New Roman"/>
          <w:b/>
          <w:bCs/>
          <w:sz w:val="24"/>
          <w:szCs w:val="24"/>
          <w:lang w:val="en-US" w:eastAsia="es-CO"/>
        </w:rPr>
        <w:br/>
        <w:t>4. David Crystal</w:t>
      </w:r>
      <w:r w:rsidRPr="00FF0ED1">
        <w:rPr>
          <w:rFonts w:ascii="Times New Roman" w:eastAsia="Times New Roman" w:hAnsi="Times New Roman" w:cs="Times New Roman"/>
          <w:b/>
          <w:bCs/>
          <w:sz w:val="24"/>
          <w:szCs w:val="24"/>
          <w:lang w:val="en-US" w:eastAsia="es-CO"/>
        </w:rPr>
        <w:br/>
        <w:t>5. Umberto Eco</w:t>
      </w:r>
      <w:r w:rsidRPr="00FF0ED1">
        <w:rPr>
          <w:rFonts w:ascii="Times New Roman" w:eastAsia="Times New Roman" w:hAnsi="Times New Roman" w:cs="Times New Roman"/>
          <w:b/>
          <w:bCs/>
          <w:sz w:val="24"/>
          <w:szCs w:val="24"/>
          <w:lang w:val="en-US" w:eastAsia="es-CO"/>
        </w:rPr>
        <w:br/>
        <w:t xml:space="preserve">6. George </w:t>
      </w:r>
      <w:proofErr w:type="spellStart"/>
      <w:r w:rsidRPr="00FF0ED1">
        <w:rPr>
          <w:rFonts w:ascii="Times New Roman" w:eastAsia="Times New Roman" w:hAnsi="Times New Roman" w:cs="Times New Roman"/>
          <w:b/>
          <w:bCs/>
          <w:sz w:val="24"/>
          <w:szCs w:val="24"/>
          <w:lang w:val="en-US" w:eastAsia="es-CO"/>
        </w:rPr>
        <w:t>Lakoff</w:t>
      </w:r>
      <w:proofErr w:type="spellEnd"/>
      <w:r w:rsidRPr="00FF0ED1">
        <w:rPr>
          <w:rFonts w:ascii="Times New Roman" w:eastAsia="Times New Roman" w:hAnsi="Times New Roman" w:cs="Times New Roman"/>
          <w:b/>
          <w:bCs/>
          <w:sz w:val="24"/>
          <w:szCs w:val="24"/>
          <w:lang w:val="en-US" w:eastAsia="es-CO"/>
        </w:rPr>
        <w:br/>
        <w:t>7. Edward Sapir</w:t>
      </w:r>
      <w:r w:rsidRPr="00FF0ED1">
        <w:rPr>
          <w:rFonts w:ascii="Times New Roman" w:eastAsia="Times New Roman" w:hAnsi="Times New Roman" w:cs="Times New Roman"/>
          <w:b/>
          <w:bCs/>
          <w:sz w:val="24"/>
          <w:szCs w:val="24"/>
          <w:lang w:val="en-US" w:eastAsia="es-CO"/>
        </w:rPr>
        <w:br/>
        <w:t>8. Joseph H. Greenberg</w:t>
      </w:r>
      <w:r w:rsidRPr="00FF0ED1">
        <w:rPr>
          <w:rFonts w:ascii="Times New Roman" w:eastAsia="Times New Roman" w:hAnsi="Times New Roman" w:cs="Times New Roman"/>
          <w:b/>
          <w:bCs/>
          <w:sz w:val="24"/>
          <w:szCs w:val="24"/>
          <w:lang w:val="en-US" w:eastAsia="es-CO"/>
        </w:rPr>
        <w:br/>
        <w:t>9. Wilhelm von Humboldt</w:t>
      </w:r>
      <w:r w:rsidRPr="00FF0ED1">
        <w:rPr>
          <w:rFonts w:ascii="Times New Roman" w:eastAsia="Times New Roman" w:hAnsi="Times New Roman" w:cs="Times New Roman"/>
          <w:b/>
          <w:bCs/>
          <w:sz w:val="24"/>
          <w:szCs w:val="24"/>
          <w:lang w:val="en-US" w:eastAsia="es-CO"/>
        </w:rPr>
        <w:br/>
        <w:t>10. Leonard Bloomfield</w:t>
      </w:r>
    </w:p>
    <w:p w:rsidR="00FF0ED1" w:rsidRPr="00FF0ED1" w:rsidRDefault="00FF0ED1" w:rsidP="00FF0ED1">
      <w:pPr>
        <w:spacing w:before="100" w:beforeAutospacing="1" w:after="100" w:afterAutospacing="1" w:line="240" w:lineRule="auto"/>
        <w:rPr>
          <w:rFonts w:ascii="Times New Roman" w:eastAsia="Times New Roman" w:hAnsi="Times New Roman" w:cs="Times New Roman"/>
          <w:sz w:val="24"/>
          <w:szCs w:val="24"/>
          <w:lang w:val="en-US" w:eastAsia="es-CO"/>
        </w:rPr>
      </w:pPr>
      <w:r w:rsidRPr="00FF0ED1">
        <w:rPr>
          <w:rFonts w:ascii="Times New Roman" w:eastAsia="Times New Roman" w:hAnsi="Times New Roman" w:cs="Times New Roman"/>
          <w:sz w:val="24"/>
          <w:szCs w:val="24"/>
          <w:lang w:val="en-US" w:eastAsia="es-CO"/>
        </w:rPr>
        <w:t>The list reveals the abundance of the species in favorable time periods (at the turn of 19-20th centuries) and areas (US, Germany, Switzerland, Russia, and Italy). Because of their tolerance to a wide variety of habitat conditions and their often unlimited interest in the way words work these linguists covered the vast field from anthropology to forensic linguistics.</w:t>
      </w:r>
    </w:p>
    <w:p w:rsidR="00FF0ED1" w:rsidRPr="00FF0ED1" w:rsidRDefault="00FF0ED1" w:rsidP="00FF0ED1">
      <w:pPr>
        <w:spacing w:before="100" w:beforeAutospacing="1" w:after="100" w:afterAutospacing="1" w:line="240" w:lineRule="auto"/>
        <w:rPr>
          <w:rFonts w:ascii="Times New Roman" w:eastAsia="Times New Roman" w:hAnsi="Times New Roman" w:cs="Times New Roman"/>
          <w:sz w:val="24"/>
          <w:szCs w:val="24"/>
          <w:lang w:val="en-US" w:eastAsia="es-CO"/>
        </w:rPr>
      </w:pPr>
      <w:r w:rsidRPr="00FF0ED1">
        <w:rPr>
          <w:rFonts w:ascii="Times New Roman" w:eastAsia="Times New Roman" w:hAnsi="Times New Roman" w:cs="Times New Roman"/>
          <w:b/>
          <w:bCs/>
          <w:sz w:val="24"/>
          <w:szCs w:val="24"/>
          <w:lang w:val="en-US" w:eastAsia="es-CO"/>
        </w:rPr>
        <w:lastRenderedPageBreak/>
        <w:t>e. Potential use</w:t>
      </w:r>
      <w:r w:rsidRPr="00FF0ED1">
        <w:rPr>
          <w:rFonts w:ascii="Times New Roman" w:eastAsia="Times New Roman" w:hAnsi="Times New Roman" w:cs="Times New Roman"/>
          <w:sz w:val="24"/>
          <w:szCs w:val="24"/>
          <w:lang w:val="en-US" w:eastAsia="es-CO"/>
        </w:rPr>
        <w:br/>
        <w:t xml:space="preserve">N. Chomsky‘s classification of formal languages is widely used in programming, the Prague school, founded by R. Jacobson, changed development of the European phonology. J. </w:t>
      </w:r>
      <w:proofErr w:type="spellStart"/>
      <w:r w:rsidRPr="00FF0ED1">
        <w:rPr>
          <w:rFonts w:ascii="Times New Roman" w:eastAsia="Times New Roman" w:hAnsi="Times New Roman" w:cs="Times New Roman"/>
          <w:sz w:val="24"/>
          <w:szCs w:val="24"/>
          <w:lang w:val="en-US" w:eastAsia="es-CO"/>
        </w:rPr>
        <w:t>Lakoff</w:t>
      </w:r>
      <w:proofErr w:type="spellEnd"/>
      <w:r w:rsidRPr="00FF0ED1">
        <w:rPr>
          <w:rFonts w:ascii="Times New Roman" w:eastAsia="Times New Roman" w:hAnsi="Times New Roman" w:cs="Times New Roman"/>
          <w:sz w:val="24"/>
          <w:szCs w:val="24"/>
          <w:lang w:val="en-US" w:eastAsia="es-CO"/>
        </w:rPr>
        <w:t xml:space="preserve"> contributed to our understanding of rhetoric, argumentation, and metaphor. Bloomfield made general issues about language available to a broader audience.</w:t>
      </w:r>
      <w:r w:rsidRPr="00FF0ED1">
        <w:rPr>
          <w:rFonts w:ascii="Times New Roman" w:eastAsia="Times New Roman" w:hAnsi="Times New Roman" w:cs="Times New Roman"/>
          <w:sz w:val="24"/>
          <w:szCs w:val="24"/>
          <w:lang w:val="en-US" w:eastAsia="es-CO"/>
        </w:rPr>
        <w:br/>
        <w:t>Since these species are an important source of linguistic knowledge for the whole world, their contributions should be enlisted in a separate entry.</w:t>
      </w:r>
    </w:p>
    <w:p w:rsidR="00FF0ED1" w:rsidRPr="00FF0ED1" w:rsidRDefault="00FF0ED1" w:rsidP="00FF0ED1">
      <w:pPr>
        <w:spacing w:before="100" w:beforeAutospacing="1" w:after="100" w:afterAutospacing="1" w:line="240" w:lineRule="auto"/>
        <w:rPr>
          <w:rFonts w:ascii="Times New Roman" w:eastAsia="Times New Roman" w:hAnsi="Times New Roman" w:cs="Times New Roman"/>
          <w:sz w:val="24"/>
          <w:szCs w:val="24"/>
          <w:lang w:val="en-US" w:eastAsia="es-CO"/>
        </w:rPr>
      </w:pPr>
      <w:r w:rsidRPr="00FF0ED1">
        <w:rPr>
          <w:rFonts w:ascii="Times New Roman" w:eastAsia="Times New Roman" w:hAnsi="Times New Roman" w:cs="Times New Roman"/>
          <w:b/>
          <w:bCs/>
          <w:sz w:val="24"/>
          <w:szCs w:val="24"/>
          <w:lang w:val="en-US" w:eastAsia="es-CO"/>
        </w:rPr>
        <w:t>f. Concluding remarks</w:t>
      </w:r>
      <w:r w:rsidRPr="00FF0ED1">
        <w:rPr>
          <w:rFonts w:ascii="Times New Roman" w:eastAsia="Times New Roman" w:hAnsi="Times New Roman" w:cs="Times New Roman"/>
          <w:sz w:val="24"/>
          <w:szCs w:val="24"/>
          <w:lang w:val="en-US" w:eastAsia="es-CO"/>
        </w:rPr>
        <w:br/>
        <w:t xml:space="preserve">Although the species of the genus </w:t>
      </w:r>
      <w:r w:rsidRPr="00FF0ED1">
        <w:rPr>
          <w:rFonts w:ascii="Times New Roman" w:eastAsia="Times New Roman" w:hAnsi="Times New Roman" w:cs="Times New Roman"/>
          <w:i/>
          <w:iCs/>
          <w:sz w:val="24"/>
          <w:szCs w:val="24"/>
          <w:lang w:val="en-US" w:eastAsia="es-CO"/>
        </w:rPr>
        <w:t xml:space="preserve">Linguist </w:t>
      </w:r>
      <w:proofErr w:type="spellStart"/>
      <w:r w:rsidRPr="00FF0ED1">
        <w:rPr>
          <w:rFonts w:ascii="Times New Roman" w:eastAsia="Times New Roman" w:hAnsi="Times New Roman" w:cs="Times New Roman"/>
          <w:i/>
          <w:iCs/>
          <w:sz w:val="24"/>
          <w:szCs w:val="24"/>
          <w:lang w:val="en-US" w:eastAsia="es-CO"/>
        </w:rPr>
        <w:t>communis</w:t>
      </w:r>
      <w:proofErr w:type="spellEnd"/>
      <w:r w:rsidRPr="00FF0ED1">
        <w:rPr>
          <w:rFonts w:ascii="Times New Roman" w:eastAsia="Times New Roman" w:hAnsi="Times New Roman" w:cs="Times New Roman"/>
          <w:sz w:val="24"/>
          <w:szCs w:val="24"/>
          <w:lang w:val="en-US" w:eastAsia="es-CO"/>
        </w:rPr>
        <w:t xml:space="preserve"> are extremely diverse, they can be recognized easily by their enormous passion for human language. If you know some examples meeting this criterion that are not on our list, you can contact us and help us improve our record.</w:t>
      </w:r>
    </w:p>
    <w:p w:rsidR="00FF0ED1" w:rsidRPr="00FF0ED1" w:rsidRDefault="00FF0ED1" w:rsidP="00FF0ED1">
      <w:pPr>
        <w:spacing w:before="100" w:beforeAutospacing="1" w:after="100" w:afterAutospacing="1" w:line="240" w:lineRule="auto"/>
        <w:rPr>
          <w:rFonts w:ascii="Times New Roman" w:eastAsia="Times New Roman" w:hAnsi="Times New Roman" w:cs="Times New Roman"/>
          <w:sz w:val="24"/>
          <w:szCs w:val="24"/>
          <w:lang w:val="en-US" w:eastAsia="es-CO"/>
        </w:rPr>
      </w:pPr>
      <w:r w:rsidRPr="00FF0ED1">
        <w:rPr>
          <w:rFonts w:ascii="Times New Roman" w:eastAsia="Times New Roman" w:hAnsi="Times New Roman" w:cs="Times New Roman"/>
          <w:sz w:val="24"/>
          <w:szCs w:val="24"/>
          <w:lang w:val="en-US" w:eastAsia="es-CO"/>
        </w:rPr>
        <w:t>References</w:t>
      </w:r>
      <w:proofErr w:type="gramStart"/>
      <w:r w:rsidRPr="00FF0ED1">
        <w:rPr>
          <w:rFonts w:ascii="Times New Roman" w:eastAsia="Times New Roman" w:hAnsi="Times New Roman" w:cs="Times New Roman"/>
          <w:sz w:val="24"/>
          <w:szCs w:val="24"/>
          <w:lang w:val="en-US" w:eastAsia="es-CO"/>
        </w:rPr>
        <w:t>:</w:t>
      </w:r>
      <w:proofErr w:type="gramEnd"/>
      <w:r w:rsidRPr="00FF0ED1">
        <w:rPr>
          <w:rFonts w:ascii="Times New Roman" w:eastAsia="Times New Roman" w:hAnsi="Times New Roman" w:cs="Times New Roman"/>
          <w:sz w:val="24"/>
          <w:szCs w:val="24"/>
          <w:lang w:val="en-US" w:eastAsia="es-CO"/>
        </w:rPr>
        <w:br/>
      </w:r>
      <w:hyperlink r:id="rId7" w:history="1">
        <w:r w:rsidRPr="00FF0ED1">
          <w:rPr>
            <w:rFonts w:ascii="Times New Roman" w:eastAsia="Times New Roman" w:hAnsi="Times New Roman" w:cs="Times New Roman"/>
            <w:color w:val="0000FF"/>
            <w:sz w:val="24"/>
            <w:szCs w:val="24"/>
            <w:u w:val="single"/>
            <w:lang w:val="en-US" w:eastAsia="es-CO"/>
          </w:rPr>
          <w:t>http://www.knowledgerush.com/kr/encyclopedia/Linguist/</w:t>
        </w:r>
      </w:hyperlink>
      <w:r w:rsidRPr="00FF0ED1">
        <w:rPr>
          <w:rFonts w:ascii="Times New Roman" w:eastAsia="Times New Roman" w:hAnsi="Times New Roman" w:cs="Times New Roman"/>
          <w:sz w:val="24"/>
          <w:szCs w:val="24"/>
          <w:lang w:val="en-US" w:eastAsia="es-CO"/>
        </w:rPr>
        <w:br/>
      </w:r>
      <w:hyperlink r:id="rId8" w:history="1">
        <w:r w:rsidRPr="00FF0ED1">
          <w:rPr>
            <w:rFonts w:ascii="Times New Roman" w:eastAsia="Times New Roman" w:hAnsi="Times New Roman" w:cs="Times New Roman"/>
            <w:color w:val="0000FF"/>
            <w:sz w:val="24"/>
            <w:szCs w:val="24"/>
            <w:u w:val="single"/>
            <w:lang w:val="en-US" w:eastAsia="es-CO"/>
          </w:rPr>
          <w:t>http://en.wikipedia.org/wiki/Linguistics</w:t>
        </w:r>
      </w:hyperlink>
    </w:p>
    <w:p w:rsidR="0031530C" w:rsidRPr="00FF0ED1" w:rsidRDefault="0031530C">
      <w:pPr>
        <w:rPr>
          <w:lang w:val="en-US"/>
        </w:rPr>
      </w:pPr>
      <w:bookmarkStart w:id="0" w:name="_GoBack"/>
      <w:bookmarkEnd w:id="0"/>
    </w:p>
    <w:sectPr w:rsidR="0031530C" w:rsidRPr="00FF0E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D1"/>
    <w:rsid w:val="0031530C"/>
    <w:rsid w:val="00FF0E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F0ED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F0ED1"/>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FF0ED1"/>
    <w:rPr>
      <w:color w:val="0000FF"/>
      <w:u w:val="single"/>
    </w:rPr>
  </w:style>
  <w:style w:type="paragraph" w:styleId="NormalWeb">
    <w:name w:val="Normal (Web)"/>
    <w:basedOn w:val="Normal"/>
    <w:uiPriority w:val="99"/>
    <w:semiHidden/>
    <w:unhideWhenUsed/>
    <w:rsid w:val="00FF0ED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FF0ED1"/>
    <w:rPr>
      <w:i/>
      <w:iCs/>
    </w:rPr>
  </w:style>
  <w:style w:type="character" w:styleId="Textoennegrita">
    <w:name w:val="Strong"/>
    <w:basedOn w:val="Fuentedeprrafopredeter"/>
    <w:uiPriority w:val="22"/>
    <w:qFormat/>
    <w:rsid w:val="00FF0E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F0ED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F0ED1"/>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FF0ED1"/>
    <w:rPr>
      <w:color w:val="0000FF"/>
      <w:u w:val="single"/>
    </w:rPr>
  </w:style>
  <w:style w:type="paragraph" w:styleId="NormalWeb">
    <w:name w:val="Normal (Web)"/>
    <w:basedOn w:val="Normal"/>
    <w:uiPriority w:val="99"/>
    <w:semiHidden/>
    <w:unhideWhenUsed/>
    <w:rsid w:val="00FF0ED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FF0ED1"/>
    <w:rPr>
      <w:i/>
      <w:iCs/>
    </w:rPr>
  </w:style>
  <w:style w:type="character" w:styleId="Textoennegrita">
    <w:name w:val="Strong"/>
    <w:basedOn w:val="Fuentedeprrafopredeter"/>
    <w:uiPriority w:val="22"/>
    <w:qFormat/>
    <w:rsid w:val="00FF0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3182">
      <w:bodyDiv w:val="1"/>
      <w:marLeft w:val="0"/>
      <w:marRight w:val="0"/>
      <w:marTop w:val="0"/>
      <w:marBottom w:val="0"/>
      <w:divBdr>
        <w:top w:val="none" w:sz="0" w:space="0" w:color="auto"/>
        <w:left w:val="none" w:sz="0" w:space="0" w:color="auto"/>
        <w:bottom w:val="none" w:sz="0" w:space="0" w:color="auto"/>
        <w:right w:val="none" w:sz="0" w:space="0" w:color="auto"/>
      </w:divBdr>
      <w:divsChild>
        <w:div w:id="236861387">
          <w:marLeft w:val="0"/>
          <w:marRight w:val="0"/>
          <w:marTop w:val="0"/>
          <w:marBottom w:val="0"/>
          <w:divBdr>
            <w:top w:val="none" w:sz="0" w:space="0" w:color="auto"/>
            <w:left w:val="none" w:sz="0" w:space="0" w:color="auto"/>
            <w:bottom w:val="none" w:sz="0" w:space="0" w:color="auto"/>
            <w:right w:val="none" w:sz="0" w:space="0" w:color="auto"/>
          </w:divBdr>
          <w:divsChild>
            <w:div w:id="531846294">
              <w:marLeft w:val="0"/>
              <w:marRight w:val="0"/>
              <w:marTop w:val="0"/>
              <w:marBottom w:val="0"/>
              <w:divBdr>
                <w:top w:val="none" w:sz="0" w:space="0" w:color="auto"/>
                <w:left w:val="none" w:sz="0" w:space="0" w:color="auto"/>
                <w:bottom w:val="none" w:sz="0" w:space="0" w:color="auto"/>
                <w:right w:val="none" w:sz="0" w:space="0" w:color="auto"/>
              </w:divBdr>
              <w:divsChild>
                <w:div w:id="236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nguistics" TargetMode="External"/><Relationship Id="rId3" Type="http://schemas.openxmlformats.org/officeDocument/2006/relationships/settings" Target="settings.xml"/><Relationship Id="rId7" Type="http://schemas.openxmlformats.org/officeDocument/2006/relationships/hyperlink" Target="http://www.knowledgerush.com/kr/encyclopedia/Lingui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xiophiles.com/category/english" TargetMode="External"/><Relationship Id="rId5" Type="http://schemas.openxmlformats.org/officeDocument/2006/relationships/hyperlink" Target="http://www.lexiophiles.com/author/tatia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Iván Jiménez García</dc:creator>
  <cp:lastModifiedBy>Jorge Iván Jiménez García</cp:lastModifiedBy>
  <cp:revision>1</cp:revision>
  <dcterms:created xsi:type="dcterms:W3CDTF">2013-10-01T19:44:00Z</dcterms:created>
  <dcterms:modified xsi:type="dcterms:W3CDTF">2013-10-01T19:44:00Z</dcterms:modified>
</cp:coreProperties>
</file>